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EC6" w:rsidRDefault="001B1EC6" w:rsidP="00DB638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1B1EC6" w:rsidRDefault="001B1EC6" w:rsidP="00DB638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1B1EC6" w:rsidRDefault="001B1EC6" w:rsidP="00DB6384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Г.Н.Шамшудиновой</w:t>
      </w:r>
    </w:p>
    <w:p w:rsidR="001B1EC6" w:rsidRDefault="001B1EC6" w:rsidP="00DB638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театрального искусства </w:t>
      </w:r>
    </w:p>
    <w:p w:rsidR="001B1EC6" w:rsidRDefault="001B1EC6" w:rsidP="00DB638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Ахсановой Сарии Талгатовны</w:t>
      </w:r>
    </w:p>
    <w:p w:rsidR="001B1EC6" w:rsidRDefault="001B1EC6" w:rsidP="00DB638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B1EC6" w:rsidRDefault="001B1EC6" w:rsidP="00DB6384">
      <w:pPr>
        <w:pStyle w:val="a0"/>
        <w:shd w:val="clear" w:color="auto" w:fill="auto"/>
        <w:ind w:left="142"/>
        <w:jc w:val="center"/>
        <w:rPr>
          <w:sz w:val="28"/>
          <w:szCs w:val="28"/>
          <w:lang w:val="ru-RU"/>
        </w:rPr>
      </w:pPr>
      <w:r>
        <w:rPr>
          <w:lang w:val="ru-RU"/>
        </w:rPr>
        <w:t>Календарный учебный график проведения занятий с использованием дистанционного обучения</w:t>
      </w:r>
    </w:p>
    <w:p w:rsidR="001B1EC6" w:rsidRDefault="001B1EC6" w:rsidP="00DB6384">
      <w:pPr>
        <w:jc w:val="center"/>
        <w:rPr>
          <w:rFonts w:cs="Cambria"/>
        </w:rPr>
      </w:pPr>
      <w:r>
        <w:rPr>
          <w:rFonts w:cs="Cambria"/>
        </w:rPr>
        <w:t xml:space="preserve"> </w:t>
      </w:r>
    </w:p>
    <w:p w:rsidR="001B1EC6" w:rsidRPr="00DB6384" w:rsidRDefault="001B1EC6" w:rsidP="43782592">
      <w:pPr>
        <w:jc w:val="center"/>
        <w:rPr>
          <w:rFonts w:cs="Cambria"/>
        </w:rPr>
      </w:pPr>
      <w:r>
        <w:rPr>
          <w:rFonts w:cs="Cambria"/>
        </w:rPr>
        <w:t xml:space="preserve"> </w:t>
      </w:r>
    </w:p>
    <w:tbl>
      <w:tblPr>
        <w:tblW w:w="15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866"/>
        <w:gridCol w:w="1530"/>
        <w:gridCol w:w="1565"/>
        <w:gridCol w:w="1134"/>
        <w:gridCol w:w="1134"/>
        <w:gridCol w:w="1207"/>
        <w:gridCol w:w="1061"/>
        <w:gridCol w:w="1631"/>
        <w:gridCol w:w="1172"/>
        <w:gridCol w:w="1283"/>
        <w:gridCol w:w="1455"/>
      </w:tblGrid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№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 xml:space="preserve">ФИО 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педагога</w:t>
            </w:r>
          </w:p>
        </w:tc>
        <w:tc>
          <w:tcPr>
            <w:tcW w:w="1530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Отделение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Группа/класс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Дата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Время по расписанию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Тема по программе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Тема с учетом корректировки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Что надо сделать учащемуся (изучить, составить, изготовить, упражняться, сделать, видеозапись и др.)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Сроки выполнения работы учащимися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Способы обратной связи с учащимися (почта, ватсап, телефон и др.)</w:t>
            </w: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об искусстве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13.40-14.00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Стихи о войне. Анализ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Стихи о войне. Анализ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Прислать стихотворение, посвященный 75-летию ВОВ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Кукольный театр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14.20-14.40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“Каких героев я знаю”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“Каких героев я знаю”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 ВОВ на тему “Каких героев я знаю”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Театральные игры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15.10-15.30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 xml:space="preserve">Интонация и выразительное чтение 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 xml:space="preserve">Интонация и выразительное чтение 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Прислать стихотворение, посвященный 75-летию ВОВ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4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Театральные игры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16.20-16.50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«Дети войны»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«Дети войны»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Встреча с детьми войны Нурии Рафкатовны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Зиганшина Самира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Худ.слово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12.05.20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13.20-13.50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Стихи о войне. Анализ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Стихи о войне. Анализ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 xml:space="preserve">Проанализировать стих о войне РифгатаСираева “1418 көн” 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6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 xml:space="preserve">Сценическое движение 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12.05.20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14.00-14.30</w:t>
            </w:r>
          </w:p>
        </w:tc>
        <w:tc>
          <w:tcPr>
            <w:tcW w:w="1207" w:type="dxa"/>
          </w:tcPr>
          <w:p w:rsidR="001B1EC6" w:rsidRPr="00FB2ED0" w:rsidRDefault="001B1EC6">
            <w:r w:rsidRPr="00FB2ED0">
              <w:rPr>
                <w:rFonts w:ascii="Times New Roman" w:hAnsi="Times New Roman"/>
              </w:rPr>
              <w:t>Мастер Капитонова Анна Николаевна</w:t>
            </w:r>
          </w:p>
        </w:tc>
        <w:tc>
          <w:tcPr>
            <w:tcW w:w="1061" w:type="dxa"/>
          </w:tcPr>
          <w:p w:rsidR="001B1EC6" w:rsidRPr="00FB2ED0" w:rsidRDefault="001B1EC6" w:rsidP="008F1BED">
            <w:r w:rsidRPr="00FB2ED0">
              <w:rPr>
                <w:rFonts w:ascii="Times New Roman" w:hAnsi="Times New Roman"/>
              </w:rPr>
              <w:t>Мастер Капитонова Анна Николаевна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Проанализировать встречу с мастером Капитоновой Анны Николаевны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7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Сафин Алмаз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Худ.слово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12.05.20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14.50-15.20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Стихи о войне “Минем өстән пуля яусада” Нур Баян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Стихи о войне “Минем өстән пуля яусада” Нур Баян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Проанализировать стих о войне “Минем өстән пуля яусада” Нур Баян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8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об искусстве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13.40-14.00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Кызык история уйлап тап (фантастика да ярый)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Кызык история уйлап тап (фантастика да ярый)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Һәркемнеңүз рәсеме. Рәсемгә карап, кызык история уйлап тап (фантастика да ярый)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9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Зиганшина Самира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Худ.слово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13.20-13.50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Дикция. Артикуляция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Дикция. Артикуляция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Тизәйткечләрөстендә эшләү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26.05.20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10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Сценическое движение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14.00-14.30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– встреча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Что такое четвертая стена?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Беседа– встреча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Что такоечетвертая стена?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Встреча с Гульназ Фатыховой  Что такое четвертая стена?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26.05.20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11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Сафина Алмаз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14.50-15.20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Дикция, артикуляция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Дикция, артикуляция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Работать над скороговорками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26.05.20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12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об искусстве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13.40-14.00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Пословицы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Пословицы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Выбрать пословицы, выучить ее и объяснить смысловое значение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Кукольный театр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14.20-14.40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Сказка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Сказка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Проанализировать сказку “Репка” (на новый лад)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Театральные игры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15.10-15.30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Анализ  10 интересных фактов о театре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Анализ  10 интересных фактов о театре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Просмотреть и проанализировать  видеоролик про 10 интересных фактов о театре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15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Театральные игры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16.20-16.50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Анализ «Система Станиславского»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Анализ «Система Станиславского»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Просмотреть и проанализировать простыми словами видеоролик “Система Станиславского”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16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 xml:space="preserve">Зиганшина Самира 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Худ.слово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26.05.20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13.20-13.50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Выразительный рассказ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Выразительный рассказ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Самостоятельно выбрать и выучить стих, выразительно рассказав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17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Сценическое движение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26.05.20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14.00-14.30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 кукольном театре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 кукольном театре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с актрисой челнинского кукольного театра Гульназ Нуретдиновой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1ABEE95D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18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Сафин Алмаз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Худ.слово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26.05.20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14.50-15.20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Выразительный рассказ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Выразительный рассказ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Самостоятельно выбрать и выучить стих, выразительно рассказав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19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Беседа об искусстве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13.40-14.00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Артисты театра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Артисты театра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Мои любимые артисты театра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20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Кукольный театр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</w:pPr>
            <w:r w:rsidRPr="00FB2ED0">
              <w:rPr>
                <w:rFonts w:ascii="Times New Roman" w:hAnsi="Times New Roman"/>
              </w:rPr>
              <w:t>14.20-14.40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Техника кукольного театра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Техника кукольного театра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Повторять технику кукольного театра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21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Театральные игры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15.10-15.30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Подготовка сцены для спектакля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Подготовка сцены для спектакля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Просмотреть видеоролик о том, как подготавливают сцену для спектаклей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  <w:tr w:rsidR="001B1EC6" w:rsidRPr="00FB2ED0" w:rsidTr="00FB2ED0">
        <w:tc>
          <w:tcPr>
            <w:tcW w:w="534" w:type="dxa"/>
          </w:tcPr>
          <w:p w:rsidR="001B1EC6" w:rsidRPr="00FB2ED0" w:rsidRDefault="001B1EC6" w:rsidP="43782592">
            <w:pPr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22</w:t>
            </w:r>
          </w:p>
        </w:tc>
        <w:tc>
          <w:tcPr>
            <w:tcW w:w="1866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Ахсанова Сария Талгатовна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1B1EC6" w:rsidRPr="00FB2ED0" w:rsidRDefault="001B1EC6" w:rsidP="00E13C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156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5 кл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Театральные игры</w:t>
            </w: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28.05.20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16.20-16.50</w:t>
            </w:r>
          </w:p>
        </w:tc>
        <w:tc>
          <w:tcPr>
            <w:tcW w:w="1207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Поэтессай Разина Саетгараева</w:t>
            </w:r>
          </w:p>
        </w:tc>
        <w:tc>
          <w:tcPr>
            <w:tcW w:w="106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Поэтессай Разина Саетгараева</w:t>
            </w:r>
          </w:p>
        </w:tc>
        <w:tc>
          <w:tcPr>
            <w:tcW w:w="1631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Любимые гости. Беседа с поэтессой Разиной Саетгараевой</w:t>
            </w:r>
          </w:p>
        </w:tc>
        <w:tc>
          <w:tcPr>
            <w:tcW w:w="1172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30.05.20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  <w:r w:rsidRPr="00FB2ED0">
              <w:rPr>
                <w:rFonts w:ascii="Times New Roman" w:hAnsi="Times New Roman"/>
              </w:rPr>
              <w:t>Тел., ватсап</w:t>
            </w:r>
          </w:p>
          <w:p w:rsidR="001B1EC6" w:rsidRPr="00FB2ED0" w:rsidRDefault="001B1EC6" w:rsidP="00FB2ED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B1EC6" w:rsidRDefault="001B1EC6" w:rsidP="43782592">
      <w:pPr>
        <w:rPr>
          <w:rFonts w:cs="Cambria"/>
          <w:lang w:val="en-US"/>
        </w:rPr>
      </w:pPr>
    </w:p>
    <w:p w:rsidR="001B1EC6" w:rsidRDefault="001B1EC6" w:rsidP="43782592">
      <w:pPr>
        <w:rPr>
          <w:rFonts w:cs="Cambria"/>
          <w:lang w:val="en-US"/>
        </w:rPr>
      </w:pPr>
    </w:p>
    <w:p w:rsidR="001B1EC6" w:rsidRDefault="001B1EC6" w:rsidP="43782592">
      <w:pPr>
        <w:rPr>
          <w:rFonts w:cs="Cambria"/>
          <w:lang w:val="en-US"/>
        </w:rPr>
      </w:pPr>
    </w:p>
    <w:p w:rsidR="001B1EC6" w:rsidRDefault="001B1EC6" w:rsidP="43782592">
      <w:pPr>
        <w:rPr>
          <w:lang w:val="en-US"/>
        </w:rPr>
      </w:pPr>
    </w:p>
    <w:sectPr w:rsidR="001B1EC6" w:rsidSect="001A62C1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479"/>
    <w:rsid w:val="001604EE"/>
    <w:rsid w:val="001A62C1"/>
    <w:rsid w:val="001B1EC6"/>
    <w:rsid w:val="001C2741"/>
    <w:rsid w:val="004E4479"/>
    <w:rsid w:val="00590CC3"/>
    <w:rsid w:val="005C37B7"/>
    <w:rsid w:val="006032E8"/>
    <w:rsid w:val="00727BAA"/>
    <w:rsid w:val="008F1BED"/>
    <w:rsid w:val="00924FB6"/>
    <w:rsid w:val="00963690"/>
    <w:rsid w:val="009B6A26"/>
    <w:rsid w:val="00BB7B78"/>
    <w:rsid w:val="00DB6384"/>
    <w:rsid w:val="00E13C77"/>
    <w:rsid w:val="00E94745"/>
    <w:rsid w:val="00FB2ED0"/>
    <w:rsid w:val="1ABEE95D"/>
    <w:rsid w:val="21D3ACB6"/>
    <w:rsid w:val="4378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A2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Подпись к таблице_"/>
    <w:basedOn w:val="DefaultParagraphFont"/>
    <w:link w:val="a0"/>
    <w:uiPriority w:val="99"/>
    <w:locked/>
    <w:rsid w:val="00DB6384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0">
    <w:name w:val="Подпись к таблице"/>
    <w:basedOn w:val="Normal"/>
    <w:link w:val="a"/>
    <w:uiPriority w:val="99"/>
    <w:rsid w:val="00DB6384"/>
    <w:pPr>
      <w:widowControl w:val="0"/>
      <w:shd w:val="clear" w:color="auto" w:fill="FFFFFF"/>
    </w:pPr>
    <w:rPr>
      <w:rFonts w:ascii="Times New Roman" w:hAnsi="Times New Roman"/>
      <w:b/>
      <w:bCs/>
      <w:color w:val="2E2E2E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5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5</Pages>
  <Words>838</Words>
  <Characters>4777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12</cp:revision>
  <dcterms:created xsi:type="dcterms:W3CDTF">2014-04-25T13:47:00Z</dcterms:created>
  <dcterms:modified xsi:type="dcterms:W3CDTF">2020-05-11T16:30:00Z</dcterms:modified>
</cp:coreProperties>
</file>